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90"/>
        <w:tblW w:w="13462" w:type="dxa"/>
        <w:tblLayout w:type="fixed"/>
        <w:tblLook w:val="04A0" w:firstRow="1" w:lastRow="0" w:firstColumn="1" w:lastColumn="0" w:noHBand="0" w:noVBand="1"/>
      </w:tblPr>
      <w:tblGrid>
        <w:gridCol w:w="395"/>
        <w:gridCol w:w="2789"/>
        <w:gridCol w:w="1160"/>
        <w:gridCol w:w="2739"/>
        <w:gridCol w:w="2126"/>
        <w:gridCol w:w="447"/>
        <w:gridCol w:w="3044"/>
        <w:gridCol w:w="762"/>
      </w:tblGrid>
      <w:tr w:rsidR="00F13588" w:rsidRPr="001656D2" w14:paraId="75B27D63" w14:textId="77777777" w:rsidTr="008E5CED">
        <w:trPr>
          <w:cantSplit/>
          <w:trHeight w:val="1266"/>
        </w:trPr>
        <w:tc>
          <w:tcPr>
            <w:tcW w:w="13462" w:type="dxa"/>
            <w:gridSpan w:val="8"/>
          </w:tcPr>
          <w:p w14:paraId="3034D3EA" w14:textId="24E8F15B" w:rsidR="00F13588" w:rsidRPr="00870DB6" w:rsidRDefault="00F13588" w:rsidP="002C72DD">
            <w:pPr>
              <w:pStyle w:val="Heading4"/>
              <w:shd w:val="clear" w:color="auto" w:fill="FFFFFF"/>
              <w:spacing w:before="150" w:after="150"/>
              <w:jc w:val="center"/>
              <w:rPr>
                <w:rFonts w:ascii="Arial" w:hAnsi="Arial" w:cs="Arial"/>
                <w:color w:val="6C6C6C"/>
                <w:sz w:val="18"/>
                <w:szCs w:val="18"/>
              </w:rPr>
            </w:pPr>
            <w:r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 xml:space="preserve">Please find an overview of your child's daily home learning activities. Your child is expected to complete these learning activities each day. To ensure your child can gain the maximum </w:t>
            </w:r>
            <w:r w:rsidR="001F0834"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>home learning experiences p</w:t>
            </w:r>
            <w:r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 xml:space="preserve">lease </w:t>
            </w:r>
            <w:r w:rsidR="00184868"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>keep to the required activities:</w:t>
            </w:r>
            <w:r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 xml:space="preserve"> this includes enjoying the outdoors, exercise, creative learning and sharing stories with your family too. Your child's home learning will be uploaded each </w:t>
            </w:r>
            <w:r w:rsidR="00184868"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 xml:space="preserve">day as a 'to do' on their </w:t>
            </w:r>
            <w:proofErr w:type="spellStart"/>
            <w:r w:rsidR="00184868"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>Class</w:t>
            </w:r>
            <w:r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>Dojo</w:t>
            </w:r>
            <w:proofErr w:type="spellEnd"/>
            <w:r w:rsidRPr="00870DB6">
              <w:rPr>
                <w:rFonts w:ascii="Arial" w:hAnsi="Arial" w:cs="Arial"/>
                <w:b/>
                <w:bCs/>
                <w:color w:val="6C6C6C"/>
                <w:sz w:val="18"/>
                <w:szCs w:val="18"/>
              </w:rPr>
              <w:t xml:space="preserve"> portfolio. If you do have any further queries or need any further support then please don't hesitate to message your child's class teacher.</w:t>
            </w:r>
          </w:p>
        </w:tc>
      </w:tr>
      <w:tr w:rsidR="00F13588" w:rsidRPr="00782DCA" w14:paraId="0DE5D5AB" w14:textId="77777777" w:rsidTr="00782DCA">
        <w:trPr>
          <w:cantSplit/>
          <w:trHeight w:val="1216"/>
        </w:trPr>
        <w:tc>
          <w:tcPr>
            <w:tcW w:w="395" w:type="dxa"/>
            <w:textDirection w:val="btLr"/>
          </w:tcPr>
          <w:p w14:paraId="5B8146CF" w14:textId="77777777" w:rsidR="00F13588" w:rsidRPr="00782DCA" w:rsidRDefault="00F13588" w:rsidP="00F13588">
            <w:pPr>
              <w:spacing w:after="240"/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2DCA">
              <w:rPr>
                <w:rFonts w:ascii="Calibri" w:hAnsi="Calibri" w:cs="Arial"/>
                <w:sz w:val="18"/>
                <w:szCs w:val="18"/>
              </w:rPr>
              <w:t>Monday</w:t>
            </w:r>
          </w:p>
        </w:tc>
        <w:tc>
          <w:tcPr>
            <w:tcW w:w="2789" w:type="dxa"/>
            <w:shd w:val="clear" w:color="auto" w:fill="FFFF00"/>
          </w:tcPr>
          <w:p w14:paraId="0217F55C" w14:textId="453882FB" w:rsidR="00F13588" w:rsidRPr="00870DB6" w:rsidRDefault="00F13588" w:rsidP="00CF722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1: Phonics and Reading </w:t>
            </w:r>
            <w:r w:rsidR="00D53192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1160" w:type="dxa"/>
            <w:vMerge w:val="restart"/>
            <w:shd w:val="clear" w:color="auto" w:fill="FF33CC"/>
            <w:textDirection w:val="btLr"/>
            <w:vAlign w:val="center"/>
          </w:tcPr>
          <w:p w14:paraId="6C2C6E03" w14:textId="77777777" w:rsidR="00F13588" w:rsidRPr="00870DB6" w:rsidRDefault="00F13588" w:rsidP="00F13588">
            <w:pPr>
              <w:spacing w:before="240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alibri" w:hAnsi="Calibri" w:cs="Arial"/>
                <w:b/>
                <w:sz w:val="18"/>
                <w:szCs w:val="18"/>
              </w:rPr>
              <w:t>Daily task – enjoy outdoor / fresh air time  with your adult and tidy up</w:t>
            </w:r>
          </w:p>
        </w:tc>
        <w:tc>
          <w:tcPr>
            <w:tcW w:w="2739" w:type="dxa"/>
            <w:shd w:val="clear" w:color="auto" w:fill="CC66FF"/>
          </w:tcPr>
          <w:p w14:paraId="7F854DA4" w14:textId="41772FBC" w:rsidR="00F13588" w:rsidRPr="00870DB6" w:rsidRDefault="00F13588" w:rsidP="00F1358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2: Oak Academy: Maths</w:t>
            </w:r>
          </w:p>
          <w:p w14:paraId="38009AB8" w14:textId="4FE195AC" w:rsidR="00C55D20" w:rsidRPr="00870DB6" w:rsidRDefault="00C55D20" w:rsidP="00CF72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CC66FF"/>
          </w:tcPr>
          <w:p w14:paraId="0A3C4E5A" w14:textId="2405B49F" w:rsidR="002C172D" w:rsidRPr="00AC1BE7" w:rsidRDefault="00F13588" w:rsidP="00CF7228">
            <w:pPr>
              <w:spacing w:after="240"/>
              <w:jc w:val="center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3: Oak Academy: </w:t>
            </w:r>
          </w:p>
        </w:tc>
        <w:tc>
          <w:tcPr>
            <w:tcW w:w="447" w:type="dxa"/>
            <w:vMerge w:val="restart"/>
            <w:shd w:val="clear" w:color="auto" w:fill="FF33CC"/>
            <w:textDirection w:val="btLr"/>
            <w:vAlign w:val="center"/>
          </w:tcPr>
          <w:p w14:paraId="46968D70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70DB6">
              <w:rPr>
                <w:rFonts w:ascii="Calibri" w:hAnsi="Calibri" w:cs="Arial"/>
                <w:b/>
                <w:sz w:val="18"/>
                <w:szCs w:val="18"/>
              </w:rPr>
              <w:t>Daily task – enjoy lunch with your adult and tidy up</w:t>
            </w:r>
          </w:p>
        </w:tc>
        <w:tc>
          <w:tcPr>
            <w:tcW w:w="3044" w:type="dxa"/>
            <w:shd w:val="clear" w:color="auto" w:fill="92D050"/>
          </w:tcPr>
          <w:p w14:paraId="18BCEB1D" w14:textId="77777777" w:rsidR="00F13588" w:rsidRPr="00870DB6" w:rsidRDefault="00F13588" w:rsidP="00F135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14:paraId="48784791" w14:textId="77777777" w:rsidR="00F13588" w:rsidRPr="00870DB6" w:rsidRDefault="0024293D" w:rsidP="00F13588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4</w:t>
            </w:r>
            <w:r w:rsidR="00F13588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 Topic</w:t>
            </w:r>
          </w:p>
          <w:p w14:paraId="229480D1" w14:textId="5C2BFC35" w:rsidR="00C55175" w:rsidRPr="00746128" w:rsidRDefault="00C55175" w:rsidP="008A2EB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62" w:type="dxa"/>
            <w:vMerge w:val="restart"/>
            <w:shd w:val="clear" w:color="auto" w:fill="FFC000"/>
            <w:textDirection w:val="btLr"/>
          </w:tcPr>
          <w:p w14:paraId="361E9E21" w14:textId="77777777" w:rsidR="00F13588" w:rsidRPr="00782DCA" w:rsidRDefault="00F13588" w:rsidP="00F13588">
            <w:pPr>
              <w:pStyle w:val="ListParagraph"/>
              <w:ind w:left="36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2DCA">
              <w:rPr>
                <w:rFonts w:asciiTheme="minorHAnsi" w:hAnsiTheme="minorHAnsi" w:cstheme="minorHAnsi"/>
                <w:b/>
                <w:sz w:val="18"/>
                <w:szCs w:val="18"/>
              </w:rPr>
              <w:t>Fun time. How many of the challenges from the Class Story can you complete?</w:t>
            </w:r>
          </w:p>
          <w:p w14:paraId="4FA52769" w14:textId="77777777" w:rsidR="00F13588" w:rsidRPr="00782DCA" w:rsidRDefault="00F13588" w:rsidP="00F13588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F13588" w:rsidRPr="00782DCA" w14:paraId="73227274" w14:textId="77777777" w:rsidTr="00782DCA">
        <w:trPr>
          <w:cantSplit/>
          <w:trHeight w:val="1377"/>
        </w:trPr>
        <w:tc>
          <w:tcPr>
            <w:tcW w:w="395" w:type="dxa"/>
            <w:textDirection w:val="btLr"/>
          </w:tcPr>
          <w:p w14:paraId="4542B186" w14:textId="77777777" w:rsidR="00F13588" w:rsidRPr="00782DCA" w:rsidRDefault="00F13588" w:rsidP="00F13588">
            <w:pPr>
              <w:spacing w:after="240"/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2DCA">
              <w:rPr>
                <w:rFonts w:ascii="Calibri" w:hAnsi="Calibri" w:cs="Arial"/>
                <w:sz w:val="18"/>
                <w:szCs w:val="18"/>
              </w:rPr>
              <w:t>Tuesday</w:t>
            </w:r>
          </w:p>
        </w:tc>
        <w:tc>
          <w:tcPr>
            <w:tcW w:w="2789" w:type="dxa"/>
            <w:shd w:val="clear" w:color="auto" w:fill="FFFF00"/>
          </w:tcPr>
          <w:p w14:paraId="2AA1488F" w14:textId="77777777" w:rsidR="00F13588" w:rsidRPr="00870DB6" w:rsidRDefault="00F13588" w:rsidP="00F1358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1: Phonics and Reading </w:t>
            </w:r>
          </w:p>
          <w:p w14:paraId="0869587D" w14:textId="62823215" w:rsidR="00F13588" w:rsidRPr="00870DB6" w:rsidRDefault="00F13588" w:rsidP="00F13588">
            <w:pPr>
              <w:jc w:val="center"/>
              <w:rPr>
                <w:sz w:val="18"/>
                <w:szCs w:val="18"/>
              </w:rPr>
            </w:pPr>
          </w:p>
          <w:p w14:paraId="4C747246" w14:textId="77777777" w:rsidR="00F13588" w:rsidRPr="00870DB6" w:rsidRDefault="00F13588" w:rsidP="00F13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FF33CC"/>
          </w:tcPr>
          <w:p w14:paraId="2A50D07B" w14:textId="77777777" w:rsidR="00F13588" w:rsidRPr="00870DB6" w:rsidRDefault="00F13588" w:rsidP="00F1358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39" w:type="dxa"/>
            <w:shd w:val="clear" w:color="auto" w:fill="CC66FF"/>
          </w:tcPr>
          <w:p w14:paraId="2B3D34DB" w14:textId="37C832E9" w:rsidR="00491D7B" w:rsidRPr="00491D7B" w:rsidRDefault="00F13588" w:rsidP="00CF7228">
            <w:pPr>
              <w:jc w:val="center"/>
              <w:rPr>
                <w:rFonts w:ascii="Calibri" w:hAnsi="Calibri" w:cs="Arial"/>
                <w:bCs/>
                <w:color w:val="0070C0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2: Oak Academy: Maths</w:t>
            </w:r>
            <w:r w:rsidR="008F1394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2126" w:type="dxa"/>
            <w:shd w:val="clear" w:color="auto" w:fill="CC66FF"/>
          </w:tcPr>
          <w:p w14:paraId="6621831B" w14:textId="4A09270D" w:rsidR="008F1394" w:rsidRPr="00870DB6" w:rsidRDefault="00F13588" w:rsidP="00CF722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</w:t>
            </w:r>
            <w:r w:rsidR="008F1394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rning task 3: Oak Academy: Engli</w:t>
            </w: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</w:t>
            </w:r>
            <w:r w:rsidR="008F1394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447" w:type="dxa"/>
            <w:vMerge/>
            <w:shd w:val="clear" w:color="auto" w:fill="FF33CC"/>
          </w:tcPr>
          <w:p w14:paraId="2EAFA2F0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92D050"/>
          </w:tcPr>
          <w:p w14:paraId="4F43A4FA" w14:textId="77777777" w:rsidR="00F13588" w:rsidRPr="00870DB6" w:rsidRDefault="0024293D" w:rsidP="00F135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4</w:t>
            </w:r>
            <w:r w:rsidR="00F13588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 Topic</w:t>
            </w:r>
          </w:p>
          <w:p w14:paraId="230A9BE5" w14:textId="4DA35FDF" w:rsidR="00D81FF8" w:rsidRPr="00870DB6" w:rsidRDefault="00D81FF8" w:rsidP="00CF722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C000"/>
          </w:tcPr>
          <w:p w14:paraId="690B5756" w14:textId="77777777" w:rsidR="00F13588" w:rsidRPr="00782DCA" w:rsidRDefault="00F13588" w:rsidP="00F13588">
            <w:pPr>
              <w:jc w:val="center"/>
              <w:rPr>
                <w:rFonts w:ascii="Comic Sans MS" w:hAnsi="Comic Sans MS" w:cs="Arial"/>
                <w:color w:val="434343"/>
                <w:sz w:val="18"/>
                <w:szCs w:val="18"/>
              </w:rPr>
            </w:pPr>
          </w:p>
        </w:tc>
      </w:tr>
      <w:tr w:rsidR="00F13588" w:rsidRPr="00782DCA" w14:paraId="196DD87D" w14:textId="77777777" w:rsidTr="00782DCA">
        <w:trPr>
          <w:cantSplit/>
          <w:trHeight w:val="1289"/>
        </w:trPr>
        <w:tc>
          <w:tcPr>
            <w:tcW w:w="395" w:type="dxa"/>
            <w:textDirection w:val="btLr"/>
          </w:tcPr>
          <w:p w14:paraId="0B8DC1C8" w14:textId="77777777" w:rsidR="00F13588" w:rsidRPr="00782DCA" w:rsidRDefault="00F13588" w:rsidP="00F13588">
            <w:pPr>
              <w:spacing w:after="240"/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2DCA">
              <w:rPr>
                <w:rFonts w:ascii="Calibri" w:hAnsi="Calibri" w:cs="Arial"/>
                <w:sz w:val="18"/>
                <w:szCs w:val="18"/>
              </w:rPr>
              <w:t>Wednesday</w:t>
            </w:r>
          </w:p>
        </w:tc>
        <w:tc>
          <w:tcPr>
            <w:tcW w:w="2789" w:type="dxa"/>
            <w:shd w:val="clear" w:color="auto" w:fill="FFFF00"/>
          </w:tcPr>
          <w:p w14:paraId="039E2424" w14:textId="1E7758F8" w:rsidR="00D53192" w:rsidRPr="00870DB6" w:rsidRDefault="00F13588" w:rsidP="00D53192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1: Phonics and Reading </w:t>
            </w:r>
            <w:r w:rsidR="00D53192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08EC6321" w14:textId="77777777" w:rsidR="00F13588" w:rsidRPr="00870DB6" w:rsidRDefault="00F13588" w:rsidP="00F1358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vMerge/>
            <w:shd w:val="clear" w:color="auto" w:fill="FF33CC"/>
          </w:tcPr>
          <w:p w14:paraId="6FA3A082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39" w:type="dxa"/>
            <w:shd w:val="clear" w:color="auto" w:fill="CC66FF"/>
          </w:tcPr>
          <w:p w14:paraId="256F9818" w14:textId="1219BEE3" w:rsidR="00CF7228" w:rsidRPr="00870DB6" w:rsidRDefault="00F13588" w:rsidP="00CF7228">
            <w:pPr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2: Oak Academy: Maths</w:t>
            </w:r>
            <w:r w:rsidR="00FE4DC5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73518BEA" w14:textId="639CE228" w:rsidR="00F13588" w:rsidRPr="00870DB6" w:rsidRDefault="00F13588" w:rsidP="007C55FD">
            <w:pPr>
              <w:spacing w:after="240"/>
              <w:ind w:left="38" w:hanging="38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CC66FF"/>
          </w:tcPr>
          <w:p w14:paraId="339AB73A" w14:textId="27A9F4EF" w:rsidR="00FE4DC5" w:rsidRDefault="00F13588" w:rsidP="00FE4DC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3: Oak Academy: English</w:t>
            </w:r>
          </w:p>
          <w:p w14:paraId="2134C9E3" w14:textId="77777777" w:rsidR="000C6CCF" w:rsidRPr="00F661CE" w:rsidRDefault="000C6CCF" w:rsidP="00F661CE">
            <w:pPr>
              <w:jc w:val="center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  <w:p w14:paraId="1A719768" w14:textId="52F70EBA" w:rsidR="00F13588" w:rsidRPr="00870DB6" w:rsidRDefault="00F13588" w:rsidP="00FE4DC5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7" w:type="dxa"/>
            <w:vMerge/>
            <w:shd w:val="clear" w:color="auto" w:fill="FF33CC"/>
          </w:tcPr>
          <w:p w14:paraId="12CA2CF4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92D050"/>
          </w:tcPr>
          <w:p w14:paraId="7493E2B6" w14:textId="58FF3B77" w:rsidR="00CF7228" w:rsidRPr="00AF04D9" w:rsidRDefault="0024293D" w:rsidP="00CF72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4</w:t>
            </w:r>
            <w:r w:rsidR="00F13588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 Topic</w:t>
            </w:r>
            <w:r w:rsidR="00FE4DC5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712B3AA5" w14:textId="00BCCD74" w:rsidR="00AF04D9" w:rsidRPr="00AF04D9" w:rsidRDefault="00AF04D9" w:rsidP="00595E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C000"/>
          </w:tcPr>
          <w:p w14:paraId="2275BA03" w14:textId="77777777" w:rsidR="00F13588" w:rsidRPr="00782DCA" w:rsidRDefault="00F13588" w:rsidP="00F13588">
            <w:pPr>
              <w:spacing w:after="240"/>
              <w:jc w:val="center"/>
              <w:rPr>
                <w:rFonts w:ascii="Comic Sans MS" w:hAnsi="Comic Sans MS" w:cs="Arial"/>
                <w:color w:val="434343"/>
                <w:sz w:val="18"/>
                <w:szCs w:val="18"/>
              </w:rPr>
            </w:pPr>
          </w:p>
        </w:tc>
      </w:tr>
      <w:tr w:rsidR="00F13588" w:rsidRPr="00782DCA" w14:paraId="264A2F15" w14:textId="77777777" w:rsidTr="00782DCA">
        <w:trPr>
          <w:cantSplit/>
          <w:trHeight w:val="1386"/>
        </w:trPr>
        <w:tc>
          <w:tcPr>
            <w:tcW w:w="395" w:type="dxa"/>
            <w:textDirection w:val="btLr"/>
          </w:tcPr>
          <w:p w14:paraId="2616ED42" w14:textId="77777777" w:rsidR="00F13588" w:rsidRPr="00782DCA" w:rsidRDefault="00F13588" w:rsidP="00F13588">
            <w:pPr>
              <w:spacing w:after="240"/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2DCA">
              <w:rPr>
                <w:rFonts w:ascii="Calibri" w:hAnsi="Calibri" w:cs="Arial"/>
                <w:sz w:val="18"/>
                <w:szCs w:val="18"/>
              </w:rPr>
              <w:t>Thursday</w:t>
            </w:r>
          </w:p>
        </w:tc>
        <w:tc>
          <w:tcPr>
            <w:tcW w:w="2789" w:type="dxa"/>
            <w:shd w:val="clear" w:color="auto" w:fill="FFFF00"/>
          </w:tcPr>
          <w:p w14:paraId="760394CF" w14:textId="52991EBE" w:rsidR="00F13588" w:rsidRPr="00870DB6" w:rsidRDefault="00F13588" w:rsidP="00CF722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1: Phonics and Reading </w:t>
            </w:r>
            <w:r w:rsidR="00D53192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1160" w:type="dxa"/>
            <w:vMerge/>
            <w:shd w:val="clear" w:color="auto" w:fill="FF33CC"/>
          </w:tcPr>
          <w:p w14:paraId="0270B746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39" w:type="dxa"/>
            <w:shd w:val="clear" w:color="auto" w:fill="CC66FF"/>
          </w:tcPr>
          <w:p w14:paraId="720F019D" w14:textId="512DB3C7" w:rsidR="00DD14DB" w:rsidRDefault="00F13588" w:rsidP="00CF72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2: Oak Academy: Maths</w:t>
            </w:r>
            <w:r w:rsidR="005E7055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3933A576" w14:textId="6156ABB6" w:rsidR="005E7055" w:rsidRPr="00870DB6" w:rsidRDefault="005E7055" w:rsidP="00DF6112">
            <w:pPr>
              <w:spacing w:after="240"/>
              <w:jc w:val="center"/>
              <w:rPr>
                <w:rFonts w:ascii="Calibri" w:hAnsi="Calibri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66FF"/>
          </w:tcPr>
          <w:p w14:paraId="4BE0473D" w14:textId="77777777" w:rsidR="000C6CCF" w:rsidRDefault="00F13588" w:rsidP="005E7055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3: Oak Academy: English</w:t>
            </w:r>
          </w:p>
          <w:p w14:paraId="0D5F8015" w14:textId="55065DD3" w:rsidR="00F659BC" w:rsidRPr="00F659BC" w:rsidRDefault="00F659BC" w:rsidP="00F659BC">
            <w:pPr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vMerge/>
            <w:shd w:val="clear" w:color="auto" w:fill="FF33CC"/>
          </w:tcPr>
          <w:p w14:paraId="23C15270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92D050"/>
          </w:tcPr>
          <w:p w14:paraId="2001A822" w14:textId="77777777" w:rsidR="00F13588" w:rsidRPr="00870DB6" w:rsidRDefault="00F13588" w:rsidP="00F135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</w:t>
            </w:r>
            <w:r w:rsidR="0024293D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learning task 4</w:t>
            </w: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 Topic</w:t>
            </w:r>
          </w:p>
          <w:p w14:paraId="4B24D29D" w14:textId="77777777" w:rsidR="00603B67" w:rsidRDefault="00603B67" w:rsidP="007D13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45DFD" w14:textId="48965AC3" w:rsidR="001E238F" w:rsidRPr="0031668A" w:rsidRDefault="000660F5" w:rsidP="007D13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vMerge/>
            <w:shd w:val="clear" w:color="auto" w:fill="FFC000"/>
          </w:tcPr>
          <w:p w14:paraId="5316A1CE" w14:textId="77777777" w:rsidR="00F13588" w:rsidRPr="00782DCA" w:rsidRDefault="00F13588" w:rsidP="00F1358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F13588" w:rsidRPr="00782DCA" w14:paraId="1217ED42" w14:textId="77777777" w:rsidTr="00782DCA">
        <w:trPr>
          <w:cantSplit/>
          <w:trHeight w:val="1329"/>
        </w:trPr>
        <w:tc>
          <w:tcPr>
            <w:tcW w:w="395" w:type="dxa"/>
            <w:textDirection w:val="btLr"/>
          </w:tcPr>
          <w:p w14:paraId="06FD0AE7" w14:textId="77777777" w:rsidR="00F13588" w:rsidRPr="00782DCA" w:rsidRDefault="00F13588" w:rsidP="00F13588">
            <w:pPr>
              <w:spacing w:after="240"/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2DCA">
              <w:rPr>
                <w:rFonts w:ascii="Calibri" w:hAnsi="Calibri" w:cs="Arial"/>
                <w:sz w:val="18"/>
                <w:szCs w:val="18"/>
              </w:rPr>
              <w:t>Friday</w:t>
            </w:r>
          </w:p>
        </w:tc>
        <w:tc>
          <w:tcPr>
            <w:tcW w:w="2789" w:type="dxa"/>
            <w:shd w:val="clear" w:color="auto" w:fill="FFFF00"/>
          </w:tcPr>
          <w:p w14:paraId="46EADE23" w14:textId="704A5964" w:rsidR="00F13588" w:rsidRPr="00870DB6" w:rsidRDefault="00F13588" w:rsidP="00CF7228">
            <w:pPr>
              <w:spacing w:before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Home learning task 1: Phonics and Reading </w:t>
            </w:r>
            <w:r w:rsidR="00D53192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1160" w:type="dxa"/>
            <w:vMerge/>
            <w:shd w:val="clear" w:color="auto" w:fill="FF33CC"/>
          </w:tcPr>
          <w:p w14:paraId="3B58B377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39" w:type="dxa"/>
            <w:shd w:val="clear" w:color="auto" w:fill="CC66FF"/>
          </w:tcPr>
          <w:p w14:paraId="60A2F44C" w14:textId="6F544730" w:rsidR="00DD14DB" w:rsidRDefault="00F13588" w:rsidP="00CF7228">
            <w:pPr>
              <w:jc w:val="center"/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2: Oak Academy: Maths</w:t>
            </w:r>
            <w:r w:rsidR="005E7055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54E9B266" w14:textId="0F3BF201" w:rsidR="005E7055" w:rsidRPr="00870DB6" w:rsidRDefault="005E7055" w:rsidP="00DD14DB">
            <w:pPr>
              <w:spacing w:after="240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CC66FF"/>
          </w:tcPr>
          <w:p w14:paraId="782C6273" w14:textId="380655A1" w:rsidR="002C172D" w:rsidRPr="002C172D" w:rsidRDefault="00F13588" w:rsidP="002C172D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3: Oak Academy: English</w:t>
            </w:r>
            <w:r w:rsidR="005E7055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  <w:p w14:paraId="246DC88D" w14:textId="09BFC3B1" w:rsidR="005E7055" w:rsidRPr="00CC5797" w:rsidRDefault="005E7055" w:rsidP="00CC5797">
            <w:pPr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447" w:type="dxa"/>
            <w:vMerge/>
            <w:shd w:val="clear" w:color="auto" w:fill="FF33CC"/>
          </w:tcPr>
          <w:p w14:paraId="22B3865E" w14:textId="77777777" w:rsidR="00F13588" w:rsidRPr="00870DB6" w:rsidRDefault="00F13588" w:rsidP="00F13588">
            <w:pPr>
              <w:spacing w:after="24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92D050"/>
          </w:tcPr>
          <w:p w14:paraId="38981209" w14:textId="0AAD9EF3" w:rsidR="00070960" w:rsidRPr="00070960" w:rsidRDefault="0024293D" w:rsidP="0007096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 learning task 4</w:t>
            </w:r>
            <w:r w:rsidR="00F13588" w:rsidRPr="00870DB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 Topic</w:t>
            </w:r>
          </w:p>
          <w:p w14:paraId="5C368004" w14:textId="1CC3210A" w:rsidR="00632DA4" w:rsidRPr="00632DA4" w:rsidRDefault="00632DA4" w:rsidP="00632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vMerge/>
            <w:shd w:val="clear" w:color="auto" w:fill="FFC000"/>
          </w:tcPr>
          <w:p w14:paraId="31D9F850" w14:textId="77777777" w:rsidR="00F13588" w:rsidRPr="00782DCA" w:rsidRDefault="00F13588" w:rsidP="00F13588">
            <w:pPr>
              <w:spacing w:after="240"/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14:paraId="7312AFC7" w14:textId="1A15DB15" w:rsidR="001656D2" w:rsidRPr="00782DCA" w:rsidRDefault="001656D2" w:rsidP="00492649">
      <w:pPr>
        <w:rPr>
          <w:rFonts w:ascii="Calibri" w:hAnsi="Calibri" w:cs="Arial"/>
          <w:color w:val="7030A0"/>
          <w:sz w:val="18"/>
          <w:szCs w:val="18"/>
        </w:rPr>
      </w:pPr>
      <w:bookmarkStart w:id="0" w:name="_GoBack"/>
      <w:bookmarkEnd w:id="0"/>
    </w:p>
    <w:p w14:paraId="1B0A470E" w14:textId="455E394A" w:rsidR="002643CB" w:rsidRPr="00782DCA" w:rsidRDefault="002643CB">
      <w:pPr>
        <w:rPr>
          <w:sz w:val="18"/>
          <w:szCs w:val="18"/>
        </w:rPr>
      </w:pPr>
    </w:p>
    <w:p w14:paraId="269D7858" w14:textId="4D8D3B64" w:rsidR="00514581" w:rsidRPr="00782DCA" w:rsidRDefault="00514581" w:rsidP="00026FA8">
      <w:pPr>
        <w:rPr>
          <w:rFonts w:ascii="Calibri" w:hAnsi="Calibri" w:cs="Arial"/>
          <w:sz w:val="18"/>
          <w:szCs w:val="18"/>
        </w:rPr>
      </w:pPr>
    </w:p>
    <w:sectPr w:rsidR="00514581" w:rsidRPr="00782DCA" w:rsidSect="008734BB">
      <w:headerReference w:type="default" r:id="rId8"/>
      <w:footerReference w:type="default" r:id="rId9"/>
      <w:pgSz w:w="16838" w:h="11906" w:orient="landscape"/>
      <w:pgMar w:top="1247" w:right="720" w:bottom="720" w:left="720" w:header="445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CB6C" w14:textId="77777777" w:rsidR="00797680" w:rsidRDefault="00797680" w:rsidP="005068FD">
      <w:r>
        <w:separator/>
      </w:r>
    </w:p>
  </w:endnote>
  <w:endnote w:type="continuationSeparator" w:id="0">
    <w:p w14:paraId="54609D4A" w14:textId="77777777" w:rsidR="00797680" w:rsidRDefault="00797680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C694" w14:textId="77777777" w:rsidR="00797680" w:rsidRDefault="00797680" w:rsidP="005068FD">
      <w:r>
        <w:separator/>
      </w:r>
    </w:p>
  </w:footnote>
  <w:footnote w:type="continuationSeparator" w:id="0">
    <w:p w14:paraId="4A98F10C" w14:textId="77777777" w:rsidR="00797680" w:rsidRDefault="00797680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8596" w14:textId="43D5320C" w:rsidR="00436DF8" w:rsidRDefault="008734BB" w:rsidP="008734BB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bCs/>
        <w:noProof/>
        <w:u w:val="single"/>
      </w:rPr>
    </w:pPr>
    <w:r w:rsidRPr="00467E40">
      <w:rPr>
        <w:rFonts w:asciiTheme="minorHAnsi" w:hAnsiTheme="minorHAnsi" w:cstheme="minorHAnsi"/>
        <w:noProof/>
        <w:sz w:val="52"/>
        <w:highlight w:val="yellow"/>
      </w:rPr>
      <w:drawing>
        <wp:anchor distT="0" distB="0" distL="114300" distR="114300" simplePos="0" relativeHeight="251659264" behindDoc="0" locked="0" layoutInCell="1" allowOverlap="1" wp14:anchorId="355B991D" wp14:editId="31AE554B">
          <wp:simplePos x="0" y="0"/>
          <wp:positionH relativeFrom="column">
            <wp:posOffset>8819686</wp:posOffset>
          </wp:positionH>
          <wp:positionV relativeFrom="paragraph">
            <wp:posOffset>-217111</wp:posOffset>
          </wp:positionV>
          <wp:extent cx="1168400" cy="780954"/>
          <wp:effectExtent l="0" t="0" r="0" b="635"/>
          <wp:wrapNone/>
          <wp:docPr id="17" name="Picture 17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D0E" w:rsidRPr="00467E40">
      <w:rPr>
        <w:rFonts w:asciiTheme="minorHAnsi" w:hAnsiTheme="minorHAnsi" w:cstheme="minorHAnsi"/>
        <w:b/>
        <w:bCs/>
        <w:noProof/>
        <w:u w:val="single"/>
      </w:rPr>
      <w:t xml:space="preserve">Home Learning </w:t>
    </w:r>
    <w:r w:rsidR="004D3AAF" w:rsidRPr="00467E40">
      <w:rPr>
        <w:rFonts w:asciiTheme="minorHAnsi" w:hAnsiTheme="minorHAnsi" w:cstheme="minorHAnsi"/>
        <w:b/>
        <w:bCs/>
        <w:noProof/>
        <w:u w:val="single"/>
      </w:rPr>
      <w:t xml:space="preserve">Weekly </w:t>
    </w:r>
    <w:r w:rsidRPr="00467E40">
      <w:rPr>
        <w:rFonts w:asciiTheme="minorHAnsi" w:hAnsiTheme="minorHAnsi" w:cstheme="minorHAnsi"/>
        <w:b/>
        <w:bCs/>
        <w:noProof/>
        <w:u w:val="single"/>
      </w:rPr>
      <w:t>Generic Overview</w:t>
    </w:r>
    <w:r w:rsidR="00CF7228">
      <w:rPr>
        <w:rFonts w:asciiTheme="minorHAnsi" w:hAnsiTheme="minorHAnsi" w:cstheme="minorHAnsi"/>
        <w:b/>
        <w:bCs/>
        <w:noProof/>
        <w:u w:val="single"/>
      </w:rPr>
      <w:t xml:space="preserve"> </w:t>
    </w:r>
  </w:p>
  <w:p w14:paraId="1795348B" w14:textId="2983BE12" w:rsidR="00B73BF7" w:rsidRPr="00467E40" w:rsidRDefault="00DD14DB" w:rsidP="008734BB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bCs/>
        <w:noProof/>
        <w:u w:val="single"/>
      </w:rPr>
    </w:pPr>
    <w:r>
      <w:rPr>
        <w:rFonts w:asciiTheme="minorHAnsi" w:hAnsiTheme="minorHAnsi" w:cstheme="minorHAnsi"/>
        <w:b/>
        <w:bCs/>
        <w:noProof/>
        <w:u w:val="single"/>
      </w:rPr>
      <w:t xml:space="preserve">Reception  </w:t>
    </w:r>
    <w:r w:rsidR="00CF7228">
      <w:rPr>
        <w:rFonts w:asciiTheme="minorHAnsi" w:hAnsiTheme="minorHAnsi" w:cstheme="minorHAnsi"/>
        <w:b/>
        <w:bCs/>
        <w:noProof/>
        <w:u w:val="single"/>
      </w:rPr>
      <w:t>Spring 1</w:t>
    </w:r>
  </w:p>
  <w:p w14:paraId="23DE523C" w14:textId="49F72563" w:rsidR="00C543E9" w:rsidRPr="00B73BF7" w:rsidRDefault="008734BB" w:rsidP="008734BB">
    <w:pPr>
      <w:pStyle w:val="Header"/>
      <w:tabs>
        <w:tab w:val="clear" w:pos="4513"/>
        <w:tab w:val="clear" w:pos="9026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0A6A"/>
    <w:multiLevelType w:val="hybridMultilevel"/>
    <w:tmpl w:val="8CC28604"/>
    <w:lvl w:ilvl="0" w:tplc="FA868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1B0C"/>
    <w:multiLevelType w:val="hybridMultilevel"/>
    <w:tmpl w:val="A1AA7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3139E"/>
    <w:multiLevelType w:val="hybridMultilevel"/>
    <w:tmpl w:val="0F300BD0"/>
    <w:lvl w:ilvl="0" w:tplc="4F6C40D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6DA"/>
    <w:rsid w:val="00024D13"/>
    <w:rsid w:val="00025432"/>
    <w:rsid w:val="00026FA8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ED8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0F5"/>
    <w:rsid w:val="000661CD"/>
    <w:rsid w:val="000706F0"/>
    <w:rsid w:val="0007096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6EB3"/>
    <w:rsid w:val="000B7347"/>
    <w:rsid w:val="000C0193"/>
    <w:rsid w:val="000C026C"/>
    <w:rsid w:val="000C1030"/>
    <w:rsid w:val="000C2339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CCF"/>
    <w:rsid w:val="000D0050"/>
    <w:rsid w:val="000D0DB2"/>
    <w:rsid w:val="000D2D1E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52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F5C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3CF1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3FD7"/>
    <w:rsid w:val="0015437C"/>
    <w:rsid w:val="001545B8"/>
    <w:rsid w:val="00156EAA"/>
    <w:rsid w:val="00157F4C"/>
    <w:rsid w:val="00160E28"/>
    <w:rsid w:val="00161F2A"/>
    <w:rsid w:val="001626D2"/>
    <w:rsid w:val="0016319A"/>
    <w:rsid w:val="0016325B"/>
    <w:rsid w:val="00163BCD"/>
    <w:rsid w:val="00164CBF"/>
    <w:rsid w:val="001656D2"/>
    <w:rsid w:val="00165C6B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4868"/>
    <w:rsid w:val="001848A1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42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1C9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238F"/>
    <w:rsid w:val="001E3C8A"/>
    <w:rsid w:val="001E49F5"/>
    <w:rsid w:val="001E4E89"/>
    <w:rsid w:val="001E59A7"/>
    <w:rsid w:val="001E60D9"/>
    <w:rsid w:val="001E6CB7"/>
    <w:rsid w:val="001E6CFA"/>
    <w:rsid w:val="001F038F"/>
    <w:rsid w:val="001F0834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611A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5382"/>
    <w:rsid w:val="00236BE9"/>
    <w:rsid w:val="00237345"/>
    <w:rsid w:val="00240F04"/>
    <w:rsid w:val="002423BC"/>
    <w:rsid w:val="0024293D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CB"/>
    <w:rsid w:val="0026458B"/>
    <w:rsid w:val="00264683"/>
    <w:rsid w:val="00265200"/>
    <w:rsid w:val="002665A1"/>
    <w:rsid w:val="00266946"/>
    <w:rsid w:val="00266FEE"/>
    <w:rsid w:val="00270C48"/>
    <w:rsid w:val="00270FBF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2EA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17FF"/>
    <w:rsid w:val="002B22CC"/>
    <w:rsid w:val="002B2613"/>
    <w:rsid w:val="002B314E"/>
    <w:rsid w:val="002B3AB9"/>
    <w:rsid w:val="002B499F"/>
    <w:rsid w:val="002B503A"/>
    <w:rsid w:val="002B758E"/>
    <w:rsid w:val="002C1470"/>
    <w:rsid w:val="002C172D"/>
    <w:rsid w:val="002C1E9B"/>
    <w:rsid w:val="002C264C"/>
    <w:rsid w:val="002C3692"/>
    <w:rsid w:val="002C6113"/>
    <w:rsid w:val="002C63CD"/>
    <w:rsid w:val="002C72D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40A"/>
    <w:rsid w:val="002E45DB"/>
    <w:rsid w:val="002E578F"/>
    <w:rsid w:val="002E58E7"/>
    <w:rsid w:val="002E5CF2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7E8"/>
    <w:rsid w:val="00306235"/>
    <w:rsid w:val="003069DB"/>
    <w:rsid w:val="00307EED"/>
    <w:rsid w:val="003113FF"/>
    <w:rsid w:val="00313B07"/>
    <w:rsid w:val="00314A89"/>
    <w:rsid w:val="0031668A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3FF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5252F"/>
    <w:rsid w:val="00354023"/>
    <w:rsid w:val="00355747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1E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0B8"/>
    <w:rsid w:val="0042610B"/>
    <w:rsid w:val="004266DE"/>
    <w:rsid w:val="00427131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6DF8"/>
    <w:rsid w:val="00437AAE"/>
    <w:rsid w:val="00437AB1"/>
    <w:rsid w:val="00440222"/>
    <w:rsid w:val="00440580"/>
    <w:rsid w:val="004414F2"/>
    <w:rsid w:val="00441782"/>
    <w:rsid w:val="00442DBE"/>
    <w:rsid w:val="00442E6F"/>
    <w:rsid w:val="0044357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67E40"/>
    <w:rsid w:val="004708F1"/>
    <w:rsid w:val="00470C5F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1D7B"/>
    <w:rsid w:val="004921AC"/>
    <w:rsid w:val="00492649"/>
    <w:rsid w:val="004927BA"/>
    <w:rsid w:val="00492BAB"/>
    <w:rsid w:val="00493006"/>
    <w:rsid w:val="004935A1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F0B"/>
    <w:rsid w:val="004C707C"/>
    <w:rsid w:val="004C7EE2"/>
    <w:rsid w:val="004D056C"/>
    <w:rsid w:val="004D1E93"/>
    <w:rsid w:val="004D3960"/>
    <w:rsid w:val="004D3AAF"/>
    <w:rsid w:val="004D4289"/>
    <w:rsid w:val="004D5718"/>
    <w:rsid w:val="004D7224"/>
    <w:rsid w:val="004E05AE"/>
    <w:rsid w:val="004E1262"/>
    <w:rsid w:val="004E2BDC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194B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6105"/>
    <w:rsid w:val="005068FD"/>
    <w:rsid w:val="00507D5E"/>
    <w:rsid w:val="005102A3"/>
    <w:rsid w:val="00511BD2"/>
    <w:rsid w:val="005132F9"/>
    <w:rsid w:val="00514581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30FE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47A"/>
    <w:rsid w:val="005625EE"/>
    <w:rsid w:val="00564788"/>
    <w:rsid w:val="00564A6E"/>
    <w:rsid w:val="00565FEB"/>
    <w:rsid w:val="005673AF"/>
    <w:rsid w:val="00567589"/>
    <w:rsid w:val="00567991"/>
    <w:rsid w:val="0057029F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77A04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0F45"/>
    <w:rsid w:val="005920A9"/>
    <w:rsid w:val="00592702"/>
    <w:rsid w:val="00592752"/>
    <w:rsid w:val="00593234"/>
    <w:rsid w:val="00594A51"/>
    <w:rsid w:val="00595EB5"/>
    <w:rsid w:val="00597B55"/>
    <w:rsid w:val="005A2FFB"/>
    <w:rsid w:val="005A34DB"/>
    <w:rsid w:val="005A552C"/>
    <w:rsid w:val="005B02D5"/>
    <w:rsid w:val="005B083B"/>
    <w:rsid w:val="005B0CC6"/>
    <w:rsid w:val="005B0DAD"/>
    <w:rsid w:val="005B0F04"/>
    <w:rsid w:val="005B376B"/>
    <w:rsid w:val="005B4417"/>
    <w:rsid w:val="005B4B37"/>
    <w:rsid w:val="005B50EA"/>
    <w:rsid w:val="005B52B0"/>
    <w:rsid w:val="005B546A"/>
    <w:rsid w:val="005B559C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577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4276"/>
    <w:rsid w:val="005E463B"/>
    <w:rsid w:val="005E53D4"/>
    <w:rsid w:val="005E7055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B67"/>
    <w:rsid w:val="00603EC6"/>
    <w:rsid w:val="00605730"/>
    <w:rsid w:val="00605CF6"/>
    <w:rsid w:val="00606B6C"/>
    <w:rsid w:val="00606C5C"/>
    <w:rsid w:val="00607681"/>
    <w:rsid w:val="00607BCE"/>
    <w:rsid w:val="00607FDB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16C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DA4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B4F"/>
    <w:rsid w:val="0064787E"/>
    <w:rsid w:val="00650BA7"/>
    <w:rsid w:val="00651ECE"/>
    <w:rsid w:val="00651FF5"/>
    <w:rsid w:val="006520AF"/>
    <w:rsid w:val="006524EB"/>
    <w:rsid w:val="00652E73"/>
    <w:rsid w:val="0065383D"/>
    <w:rsid w:val="00653A5D"/>
    <w:rsid w:val="00654E7A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57EB"/>
    <w:rsid w:val="006763A5"/>
    <w:rsid w:val="006804DE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51C"/>
    <w:rsid w:val="006B69A8"/>
    <w:rsid w:val="006B742B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6ED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E650A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2075"/>
    <w:rsid w:val="00703C93"/>
    <w:rsid w:val="0070610F"/>
    <w:rsid w:val="00706EFE"/>
    <w:rsid w:val="00707CE8"/>
    <w:rsid w:val="00707F3A"/>
    <w:rsid w:val="0071123B"/>
    <w:rsid w:val="00711E27"/>
    <w:rsid w:val="00712888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0B94"/>
    <w:rsid w:val="0073106E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B47"/>
    <w:rsid w:val="0074563B"/>
    <w:rsid w:val="00746128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2DCA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97680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A6FA6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031C"/>
    <w:rsid w:val="007C18B0"/>
    <w:rsid w:val="007C1BDF"/>
    <w:rsid w:val="007C1CAF"/>
    <w:rsid w:val="007C1FDA"/>
    <w:rsid w:val="007C23B4"/>
    <w:rsid w:val="007C37CD"/>
    <w:rsid w:val="007C3B2F"/>
    <w:rsid w:val="007C3B50"/>
    <w:rsid w:val="007C3EBB"/>
    <w:rsid w:val="007C52FD"/>
    <w:rsid w:val="007C55A1"/>
    <w:rsid w:val="007C55FD"/>
    <w:rsid w:val="007C579E"/>
    <w:rsid w:val="007C6DC8"/>
    <w:rsid w:val="007C76DE"/>
    <w:rsid w:val="007C7B7F"/>
    <w:rsid w:val="007C7F46"/>
    <w:rsid w:val="007D0243"/>
    <w:rsid w:val="007D13EB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635"/>
    <w:rsid w:val="007D6BF4"/>
    <w:rsid w:val="007D7ABF"/>
    <w:rsid w:val="007E07E2"/>
    <w:rsid w:val="007E0CDE"/>
    <w:rsid w:val="007E242F"/>
    <w:rsid w:val="007E272B"/>
    <w:rsid w:val="007E49D5"/>
    <w:rsid w:val="007E55B8"/>
    <w:rsid w:val="007F02DF"/>
    <w:rsid w:val="007F194E"/>
    <w:rsid w:val="007F19B0"/>
    <w:rsid w:val="007F2365"/>
    <w:rsid w:val="007F27A6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08"/>
    <w:rsid w:val="00834DBE"/>
    <w:rsid w:val="00835B90"/>
    <w:rsid w:val="00837A1F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E77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57EF6"/>
    <w:rsid w:val="00861ECC"/>
    <w:rsid w:val="00862628"/>
    <w:rsid w:val="00863118"/>
    <w:rsid w:val="0086410C"/>
    <w:rsid w:val="008709F3"/>
    <w:rsid w:val="00870DB6"/>
    <w:rsid w:val="00871530"/>
    <w:rsid w:val="0087159C"/>
    <w:rsid w:val="008719E3"/>
    <w:rsid w:val="00872DFA"/>
    <w:rsid w:val="008731D6"/>
    <w:rsid w:val="0087343C"/>
    <w:rsid w:val="008734BB"/>
    <w:rsid w:val="00873BD8"/>
    <w:rsid w:val="008748BF"/>
    <w:rsid w:val="00874AB3"/>
    <w:rsid w:val="00874D5F"/>
    <w:rsid w:val="00875F3F"/>
    <w:rsid w:val="00876AB5"/>
    <w:rsid w:val="0088114B"/>
    <w:rsid w:val="00884187"/>
    <w:rsid w:val="008851AB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EBC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5CED"/>
    <w:rsid w:val="008E670C"/>
    <w:rsid w:val="008E7CC5"/>
    <w:rsid w:val="008F0E31"/>
    <w:rsid w:val="008F1394"/>
    <w:rsid w:val="008F1535"/>
    <w:rsid w:val="008F171D"/>
    <w:rsid w:val="008F1D53"/>
    <w:rsid w:val="008F2B63"/>
    <w:rsid w:val="008F3896"/>
    <w:rsid w:val="008F4E5B"/>
    <w:rsid w:val="008F5166"/>
    <w:rsid w:val="008F545C"/>
    <w:rsid w:val="008F5685"/>
    <w:rsid w:val="008F6143"/>
    <w:rsid w:val="008F77DB"/>
    <w:rsid w:val="0090033F"/>
    <w:rsid w:val="00900BF2"/>
    <w:rsid w:val="00900D09"/>
    <w:rsid w:val="009018DF"/>
    <w:rsid w:val="009022FD"/>
    <w:rsid w:val="009023B3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888"/>
    <w:rsid w:val="009434C6"/>
    <w:rsid w:val="00945943"/>
    <w:rsid w:val="009477EB"/>
    <w:rsid w:val="009478AA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6A4D"/>
    <w:rsid w:val="009677F0"/>
    <w:rsid w:val="009702B3"/>
    <w:rsid w:val="009712C9"/>
    <w:rsid w:val="0097199A"/>
    <w:rsid w:val="00971C62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4FC5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344F"/>
    <w:rsid w:val="009A59D2"/>
    <w:rsid w:val="009B31D8"/>
    <w:rsid w:val="009B3943"/>
    <w:rsid w:val="009B4EA0"/>
    <w:rsid w:val="009B56AA"/>
    <w:rsid w:val="009B5C2E"/>
    <w:rsid w:val="009B5F0F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5EDC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4998"/>
    <w:rsid w:val="009F6058"/>
    <w:rsid w:val="009F6D2C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D54"/>
    <w:rsid w:val="00A1517C"/>
    <w:rsid w:val="00A15A6C"/>
    <w:rsid w:val="00A15C04"/>
    <w:rsid w:val="00A1685D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38B9"/>
    <w:rsid w:val="00A34693"/>
    <w:rsid w:val="00A35352"/>
    <w:rsid w:val="00A37CB3"/>
    <w:rsid w:val="00A41AD6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66E23"/>
    <w:rsid w:val="00A71797"/>
    <w:rsid w:val="00A71DF7"/>
    <w:rsid w:val="00A722A0"/>
    <w:rsid w:val="00A72680"/>
    <w:rsid w:val="00A72798"/>
    <w:rsid w:val="00A74199"/>
    <w:rsid w:val="00A74B49"/>
    <w:rsid w:val="00A74C89"/>
    <w:rsid w:val="00A74F0B"/>
    <w:rsid w:val="00A77A4C"/>
    <w:rsid w:val="00A807AA"/>
    <w:rsid w:val="00A80C38"/>
    <w:rsid w:val="00A833BC"/>
    <w:rsid w:val="00A8343A"/>
    <w:rsid w:val="00A834F4"/>
    <w:rsid w:val="00A83DC4"/>
    <w:rsid w:val="00A84582"/>
    <w:rsid w:val="00A84896"/>
    <w:rsid w:val="00A8659E"/>
    <w:rsid w:val="00A8734F"/>
    <w:rsid w:val="00A87644"/>
    <w:rsid w:val="00A91B54"/>
    <w:rsid w:val="00A91CB3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9C6"/>
    <w:rsid w:val="00AA7CAD"/>
    <w:rsid w:val="00AB0F28"/>
    <w:rsid w:val="00AB288F"/>
    <w:rsid w:val="00AB2B28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1BE7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4D9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4668"/>
    <w:rsid w:val="00B15A8B"/>
    <w:rsid w:val="00B162B6"/>
    <w:rsid w:val="00B16720"/>
    <w:rsid w:val="00B1799B"/>
    <w:rsid w:val="00B17D8C"/>
    <w:rsid w:val="00B21961"/>
    <w:rsid w:val="00B222F8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3AB9"/>
    <w:rsid w:val="00B5095C"/>
    <w:rsid w:val="00B52251"/>
    <w:rsid w:val="00B52CED"/>
    <w:rsid w:val="00B539EB"/>
    <w:rsid w:val="00B53F2B"/>
    <w:rsid w:val="00B5526A"/>
    <w:rsid w:val="00B55A7A"/>
    <w:rsid w:val="00B56BC4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2CA3"/>
    <w:rsid w:val="00BC455B"/>
    <w:rsid w:val="00BC4F21"/>
    <w:rsid w:val="00BC4FBA"/>
    <w:rsid w:val="00BD1553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359E"/>
    <w:rsid w:val="00C043C0"/>
    <w:rsid w:val="00C065E5"/>
    <w:rsid w:val="00C11C5A"/>
    <w:rsid w:val="00C123C9"/>
    <w:rsid w:val="00C12791"/>
    <w:rsid w:val="00C13F43"/>
    <w:rsid w:val="00C14AF0"/>
    <w:rsid w:val="00C14CB8"/>
    <w:rsid w:val="00C14ECB"/>
    <w:rsid w:val="00C1537D"/>
    <w:rsid w:val="00C154EB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4EC2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519"/>
    <w:rsid w:val="00C51E62"/>
    <w:rsid w:val="00C543E9"/>
    <w:rsid w:val="00C55175"/>
    <w:rsid w:val="00C55D20"/>
    <w:rsid w:val="00C55EE3"/>
    <w:rsid w:val="00C5633E"/>
    <w:rsid w:val="00C57264"/>
    <w:rsid w:val="00C647CF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0D"/>
    <w:rsid w:val="00C84276"/>
    <w:rsid w:val="00C87644"/>
    <w:rsid w:val="00C9198E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5797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228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1C"/>
    <w:rsid w:val="00D147AD"/>
    <w:rsid w:val="00D15A1E"/>
    <w:rsid w:val="00D15B07"/>
    <w:rsid w:val="00D160D9"/>
    <w:rsid w:val="00D16166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192"/>
    <w:rsid w:val="00D53BDB"/>
    <w:rsid w:val="00D549D0"/>
    <w:rsid w:val="00D5514D"/>
    <w:rsid w:val="00D56640"/>
    <w:rsid w:val="00D567D0"/>
    <w:rsid w:val="00D6081E"/>
    <w:rsid w:val="00D60FDF"/>
    <w:rsid w:val="00D625D4"/>
    <w:rsid w:val="00D64041"/>
    <w:rsid w:val="00D661EE"/>
    <w:rsid w:val="00D6707D"/>
    <w:rsid w:val="00D67592"/>
    <w:rsid w:val="00D67B77"/>
    <w:rsid w:val="00D70075"/>
    <w:rsid w:val="00D7527F"/>
    <w:rsid w:val="00D76B4F"/>
    <w:rsid w:val="00D77397"/>
    <w:rsid w:val="00D777B0"/>
    <w:rsid w:val="00D80875"/>
    <w:rsid w:val="00D80A55"/>
    <w:rsid w:val="00D81FF8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683E"/>
    <w:rsid w:val="00DC6DA9"/>
    <w:rsid w:val="00DC73A0"/>
    <w:rsid w:val="00DC7CD4"/>
    <w:rsid w:val="00DD01CF"/>
    <w:rsid w:val="00DD14DB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247F"/>
    <w:rsid w:val="00DF2FE3"/>
    <w:rsid w:val="00DF43A3"/>
    <w:rsid w:val="00DF5035"/>
    <w:rsid w:val="00DF51A0"/>
    <w:rsid w:val="00DF6112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3D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3D00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93B"/>
    <w:rsid w:val="00E53DCF"/>
    <w:rsid w:val="00E54318"/>
    <w:rsid w:val="00E55518"/>
    <w:rsid w:val="00E55775"/>
    <w:rsid w:val="00E55EB3"/>
    <w:rsid w:val="00E5650A"/>
    <w:rsid w:val="00E5660E"/>
    <w:rsid w:val="00E57615"/>
    <w:rsid w:val="00E62504"/>
    <w:rsid w:val="00E64EBD"/>
    <w:rsid w:val="00E65871"/>
    <w:rsid w:val="00E673B9"/>
    <w:rsid w:val="00E67847"/>
    <w:rsid w:val="00E67B4F"/>
    <w:rsid w:val="00E70BAE"/>
    <w:rsid w:val="00E71EE0"/>
    <w:rsid w:val="00E72644"/>
    <w:rsid w:val="00E72708"/>
    <w:rsid w:val="00E72876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2A1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6AF"/>
    <w:rsid w:val="00ED6A2E"/>
    <w:rsid w:val="00ED7473"/>
    <w:rsid w:val="00EE052F"/>
    <w:rsid w:val="00EE2B5B"/>
    <w:rsid w:val="00EE2FA2"/>
    <w:rsid w:val="00EE48CA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56A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5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B19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9BC"/>
    <w:rsid w:val="00F65DEA"/>
    <w:rsid w:val="00F661CE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0FAB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5B1A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4DC5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F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0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590F4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2196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60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4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A79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1555-ABB4-4D88-9027-95939CE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Miss H Slinn</cp:lastModifiedBy>
  <cp:revision>3</cp:revision>
  <cp:lastPrinted>2017-11-06T08:01:00Z</cp:lastPrinted>
  <dcterms:created xsi:type="dcterms:W3CDTF">2021-02-01T07:55:00Z</dcterms:created>
  <dcterms:modified xsi:type="dcterms:W3CDTF">2021-02-01T07:56:00Z</dcterms:modified>
</cp:coreProperties>
</file>